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A0F" w:rsidRPr="007106E7" w:rsidRDefault="00BD6A0F" w:rsidP="00BD6A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6E7">
        <w:rPr>
          <w:rFonts w:ascii="Times New Roman" w:hAnsi="Times New Roman" w:cs="Times New Roman"/>
          <w:b/>
          <w:sz w:val="28"/>
          <w:szCs w:val="28"/>
        </w:rPr>
        <w:t>СВОДНЫЙ РЕЙТИНГ</w:t>
      </w:r>
    </w:p>
    <w:p w:rsidR="00BD6A0F" w:rsidRPr="007106E7" w:rsidRDefault="00BD6A0F" w:rsidP="00BD6A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6E7">
        <w:rPr>
          <w:rFonts w:ascii="Times New Roman" w:hAnsi="Times New Roman" w:cs="Times New Roman"/>
          <w:b/>
          <w:sz w:val="28"/>
          <w:szCs w:val="28"/>
        </w:rPr>
        <w:t>главных распорядителей бюджетных средств по качеству</w:t>
      </w:r>
    </w:p>
    <w:p w:rsidR="00BD6A0F" w:rsidRDefault="00BD6A0F" w:rsidP="00BD6A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6E7">
        <w:rPr>
          <w:rFonts w:ascii="Times New Roman" w:hAnsi="Times New Roman" w:cs="Times New Roman"/>
          <w:b/>
          <w:sz w:val="28"/>
          <w:szCs w:val="28"/>
        </w:rPr>
        <w:t xml:space="preserve"> финансового менеджмента</w:t>
      </w:r>
    </w:p>
    <w:p w:rsidR="00BB4174" w:rsidRPr="007106E7" w:rsidRDefault="00BB4174" w:rsidP="00BD6A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2021 год</w:t>
      </w:r>
      <w:bookmarkStart w:id="0" w:name="_GoBack"/>
      <w:bookmarkEnd w:id="0"/>
    </w:p>
    <w:p w:rsidR="00BD6A0F" w:rsidRDefault="00BD6A0F" w:rsidP="00BD6A0F">
      <w:pPr>
        <w:pStyle w:val="ConsPlusNormal"/>
        <w:ind w:firstLine="540"/>
        <w:jc w:val="both"/>
      </w:pPr>
    </w:p>
    <w:p w:rsidR="00BD6A0F" w:rsidRDefault="00BD6A0F" w:rsidP="00BD6A0F">
      <w:pPr>
        <w:pStyle w:val="ConsPlusNormal"/>
        <w:ind w:firstLine="540"/>
        <w:jc w:val="both"/>
      </w:pPr>
      <w:bookmarkStart w:id="1" w:name="P1223"/>
      <w:bookmarkEnd w:id="1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3148"/>
        <w:gridCol w:w="1701"/>
        <w:gridCol w:w="1701"/>
        <w:gridCol w:w="1984"/>
      </w:tblGrid>
      <w:tr w:rsidR="00BD6A0F" w:rsidRPr="00A74CD7" w:rsidTr="00E30A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ГРБС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Рейтинговая оценка (R)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Суммарная оценка качества финансового менеджмента (КФМ)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Максимальная оценка качества финансового менеджмента (MAX)</w:t>
            </w:r>
          </w:p>
        </w:tc>
      </w:tr>
      <w:tr w:rsidR="00BD6A0F" w:rsidRPr="00A74CD7" w:rsidTr="00E30A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D6A0F" w:rsidRPr="00A74CD7" w:rsidTr="00E30A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D6A0F" w:rsidP="00BD6A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105</w:t>
            </w:r>
          </w:p>
        </w:tc>
      </w:tr>
      <w:tr w:rsidR="00BD6A0F" w:rsidRPr="00A74CD7" w:rsidTr="00E30A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D6A0F" w:rsidP="00BD6A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Совет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</w:p>
        </w:tc>
      </w:tr>
      <w:tr w:rsidR="00BD6A0F" w:rsidRPr="00A74CD7" w:rsidTr="00E30A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D6A0F" w:rsidP="00BD6A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Контрольно-счетная палата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</w:p>
        </w:tc>
      </w:tr>
      <w:tr w:rsidR="00BD6A0F" w:rsidRPr="00A74CD7" w:rsidTr="00E30A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D6A0F" w:rsidP="00BD6A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Финансовое управление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</w:p>
        </w:tc>
      </w:tr>
      <w:tr w:rsidR="00BD6A0F" w:rsidRPr="00A74CD7" w:rsidTr="00E30A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D6A0F" w:rsidP="00BD6A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сельского хозяйства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E43A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</w:p>
        </w:tc>
      </w:tr>
      <w:tr w:rsidR="00BD6A0F" w:rsidRPr="00A74CD7" w:rsidTr="00E30A0F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среднего уровня качества финансового менеджмента ГРБС (MR)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0F" w:rsidRPr="00A74CD7" w:rsidRDefault="00BB37F9" w:rsidP="00BB37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0F" w:rsidRPr="00A74CD7" w:rsidRDefault="00BD6A0F" w:rsidP="00E43A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X</w:t>
            </w:r>
          </w:p>
        </w:tc>
      </w:tr>
    </w:tbl>
    <w:p w:rsidR="002D7F85" w:rsidRDefault="002D7F85"/>
    <w:sectPr w:rsidR="002D7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0F"/>
    <w:rsid w:val="002D7F85"/>
    <w:rsid w:val="00BB37F9"/>
    <w:rsid w:val="00BB4174"/>
    <w:rsid w:val="00BD6A0F"/>
    <w:rsid w:val="00E3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7DD9"/>
  <w15:chartTrackingRefBased/>
  <w15:docId w15:val="{A9F78EEA-CBFC-4EBC-804B-3447BC14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A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Голованова</dc:creator>
  <cp:keywords/>
  <dc:description/>
  <cp:lastModifiedBy>Марина Голубева</cp:lastModifiedBy>
  <cp:revision>3</cp:revision>
  <dcterms:created xsi:type="dcterms:W3CDTF">2022-05-12T08:16:00Z</dcterms:created>
  <dcterms:modified xsi:type="dcterms:W3CDTF">2022-05-17T05:33:00Z</dcterms:modified>
</cp:coreProperties>
</file>